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7E084F" w:rsidP="007E084F">
            <w:pPr>
              <w:jc w:val="center"/>
              <w:rPr>
                <w:rFonts w:ascii="Arial" w:hAnsi="Arial"/>
                <w:sz w:val="32"/>
              </w:rPr>
            </w:pPr>
            <w:r>
              <w:rPr>
                <w:rFonts w:ascii="Arial" w:hAnsi="Arial"/>
                <w:b/>
                <w:sz w:val="32"/>
              </w:rPr>
              <w:t>13. Policy for Determining Textbooks for the school</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7E084F" w:rsidRDefault="007E084F" w:rsidP="007E084F">
            <w:pPr>
              <w:pStyle w:val="NormalWeb"/>
              <w:spacing w:before="0" w:after="0"/>
              <w:rPr>
                <w:rFonts w:ascii="Times New Roman"/>
                <w:sz w:val="22"/>
                <w:szCs w:val="22"/>
              </w:rPr>
            </w:pPr>
            <w:r>
              <w:rPr>
                <w:rFonts w:ascii="Times New Roman"/>
                <w:sz w:val="22"/>
                <w:szCs w:val="22"/>
                <w:u w:val="single"/>
              </w:rPr>
              <w:t xml:space="preserve">Policy for Determining Textbooks for the School </w:t>
            </w:r>
          </w:p>
          <w:p w:rsidR="007E084F" w:rsidRDefault="007E084F" w:rsidP="007E084F">
            <w:pPr>
              <w:pStyle w:val="NormalWeb"/>
              <w:spacing w:before="0" w:after="0"/>
              <w:rPr>
                <w:rFonts w:ascii="Times New Roman"/>
                <w:color w:val="339966"/>
                <w:sz w:val="22"/>
                <w:szCs w:val="22"/>
              </w:rPr>
            </w:pPr>
            <w:r>
              <w:rPr>
                <w:rFonts w:ascii="Times New Roman"/>
                <w:sz w:val="22"/>
                <w:szCs w:val="22"/>
              </w:rPr>
              <w:t xml:space="preserve">Each year the Textbook Committee that is appointed by the council will make a report to the principal and school council at a council meeting in which they recommend which textbooks should be adopted for the current cycle.  The council will consider the recommendation, and discuss options for the school. The school council will approve the recommendation by majority vote or consensus.  </w:t>
            </w:r>
          </w:p>
          <w:p w:rsidR="007E084F" w:rsidRDefault="007E084F" w:rsidP="007E084F">
            <w:pPr>
              <w:pStyle w:val="NormalWeb"/>
              <w:spacing w:before="0" w:after="0"/>
              <w:rPr>
                <w:rFonts w:ascii="Times New Roman"/>
                <w:sz w:val="22"/>
                <w:szCs w:val="22"/>
                <w:u w:val="single"/>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544116">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A2655"/>
    <w:rsid w:val="00417B75"/>
    <w:rsid w:val="00544116"/>
    <w:rsid w:val="00762DE1"/>
    <w:rsid w:val="007E084F"/>
    <w:rsid w:val="008E4296"/>
    <w:rsid w:val="00B60CC5"/>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714</Characters>
  <Application>Microsoft Office Word</Application>
  <DocSecurity>0</DocSecurity>
  <Lines>5</Lines>
  <Paragraphs>1</Paragraphs>
  <ScaleCrop>false</ScaleCrop>
  <HeadingPairs>
    <vt:vector size="2" baseType="variant">
      <vt:variant>
        <vt:lpstr>POLICY FORMAT_</vt:lpstr>
      </vt:variant>
      <vt:variant>
        <vt:i4>0</vt:i4>
      </vt:variant>
    </vt:vector>
  </HeadingPairs>
  <Company>LESLIE CO. BOARD OF EDUCATION</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2011-05-31T16:23:00Z</cp:lastPrinted>
  <dcterms:created xsi:type="dcterms:W3CDTF">2011-05-24T18:52:00Z</dcterms:created>
  <dcterms:modified xsi:type="dcterms:W3CDTF">2011-05-31T16:23:00Z</dcterms:modified>
</cp:coreProperties>
</file>